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FD2" w14:textId="462B623D" w:rsidR="00992776" w:rsidRDefault="00523B64" w:rsidP="00992776">
      <w:pPr>
        <w:tabs>
          <w:tab w:val="left" w:pos="907"/>
        </w:tabs>
        <w:rPr>
          <w:rFonts w:ascii="Constantia" w:hAnsi="Constantia" w:cs="Arial"/>
          <w:b/>
          <w:bCs/>
          <w:color w:val="000000"/>
          <w:sz w:val="22"/>
          <w:szCs w:val="22"/>
        </w:rPr>
      </w:pPr>
      <w:r>
        <w:rPr>
          <w:noProof/>
          <w:lang w:val="en-US"/>
        </w:rPr>
        <w:drawing>
          <wp:anchor distT="0" distB="0" distL="114300" distR="114300" simplePos="0" relativeHeight="251662336" behindDoc="0" locked="0" layoutInCell="1" allowOverlap="1" wp14:anchorId="096498AD" wp14:editId="7168518D">
            <wp:simplePos x="0" y="0"/>
            <wp:positionH relativeFrom="page">
              <wp:posOffset>5720080</wp:posOffset>
            </wp:positionH>
            <wp:positionV relativeFrom="page">
              <wp:posOffset>436880</wp:posOffset>
            </wp:positionV>
            <wp:extent cx="1290320" cy="650240"/>
            <wp:effectExtent l="0" t="0" r="0" b="0"/>
            <wp:wrapThrough wrapText="bothSides">
              <wp:wrapPolygon edited="0">
                <wp:start x="0" y="0"/>
                <wp:lineTo x="0" y="21094"/>
                <wp:lineTo x="21472" y="21094"/>
                <wp:lineTo x="21472" y="0"/>
                <wp:lineTo x="0" y="0"/>
              </wp:wrapPolygon>
            </wp:wrapThrough>
            <wp:docPr id="13" name="Picture 13" descr="Julian_MASTER_LOGO_P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Julian_MASTER_LOGO_PMS"/>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032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C634D" w14:textId="77777777" w:rsidR="00523B64" w:rsidRDefault="00523B64" w:rsidP="00992776">
      <w:pPr>
        <w:tabs>
          <w:tab w:val="left" w:pos="907"/>
        </w:tabs>
        <w:rPr>
          <w:rFonts w:ascii="Constantia" w:hAnsi="Constantia" w:cs="Arial"/>
          <w:b/>
          <w:bCs/>
          <w:color w:val="000000"/>
          <w:sz w:val="22"/>
          <w:szCs w:val="22"/>
        </w:rPr>
      </w:pPr>
    </w:p>
    <w:p w14:paraId="7D9EC6D0" w14:textId="1AFF0C51" w:rsidR="00992776" w:rsidRPr="00866C42" w:rsidRDefault="00992776" w:rsidP="00992776">
      <w:pPr>
        <w:tabs>
          <w:tab w:val="left" w:pos="907"/>
        </w:tabs>
        <w:rPr>
          <w:rFonts w:ascii="Constantia" w:hAnsi="Constantia" w:cs="Arial"/>
          <w:b/>
          <w:bCs/>
          <w:color w:val="000000"/>
          <w:sz w:val="22"/>
          <w:szCs w:val="22"/>
        </w:rPr>
      </w:pPr>
      <w:r w:rsidRPr="00866C42">
        <w:rPr>
          <w:rFonts w:ascii="Constantia" w:hAnsi="Constantia" w:cs="Arial"/>
          <w:b/>
          <w:bCs/>
          <w:color w:val="000000"/>
          <w:sz w:val="22"/>
          <w:szCs w:val="22"/>
        </w:rPr>
        <w:t>Job Title:</w:t>
      </w:r>
      <w:r w:rsidRPr="00866C42">
        <w:rPr>
          <w:rFonts w:ascii="Constantia" w:hAnsi="Constantia" w:cs="Arial"/>
          <w:b/>
          <w:bCs/>
          <w:color w:val="000000"/>
          <w:sz w:val="22"/>
          <w:szCs w:val="22"/>
        </w:rPr>
        <w:tab/>
      </w:r>
      <w:r w:rsidRPr="00866C42">
        <w:rPr>
          <w:rFonts w:ascii="Constantia" w:hAnsi="Constantia" w:cs="Arial"/>
          <w:b/>
          <w:bCs/>
          <w:color w:val="000000"/>
          <w:sz w:val="22"/>
          <w:szCs w:val="22"/>
        </w:rPr>
        <w:tab/>
      </w:r>
      <w:r>
        <w:rPr>
          <w:rFonts w:ascii="Constantia" w:hAnsi="Constantia" w:cs="Arial"/>
          <w:b/>
          <w:bCs/>
          <w:color w:val="000000"/>
          <w:sz w:val="22"/>
          <w:szCs w:val="22"/>
        </w:rPr>
        <w:t xml:space="preserve">Rapid Response </w:t>
      </w:r>
      <w:r w:rsidR="006E6F7D">
        <w:rPr>
          <w:rFonts w:ascii="Constantia" w:hAnsi="Constantia" w:cs="Arial"/>
          <w:b/>
          <w:bCs/>
          <w:color w:val="000000"/>
          <w:sz w:val="22"/>
          <w:szCs w:val="22"/>
        </w:rPr>
        <w:t>Coordinators</w:t>
      </w:r>
      <w:r>
        <w:rPr>
          <w:rFonts w:ascii="Constantia" w:hAnsi="Constantia" w:cs="Arial"/>
          <w:b/>
          <w:bCs/>
          <w:color w:val="000000"/>
          <w:sz w:val="22"/>
          <w:szCs w:val="22"/>
        </w:rPr>
        <w:t xml:space="preserve"> </w:t>
      </w:r>
      <w:r w:rsidRPr="00866C42">
        <w:rPr>
          <w:rFonts w:ascii="Constantia" w:hAnsi="Constantia" w:cs="Arial"/>
          <w:b/>
          <w:bCs/>
          <w:color w:val="000000"/>
          <w:sz w:val="22"/>
          <w:szCs w:val="22"/>
        </w:rPr>
        <w:t xml:space="preserve"> </w:t>
      </w:r>
    </w:p>
    <w:p w14:paraId="4F3E0CBA" w14:textId="77777777" w:rsidR="00992776" w:rsidRPr="00866C42" w:rsidRDefault="00992776" w:rsidP="00992776">
      <w:pPr>
        <w:widowControl w:val="0"/>
        <w:autoSpaceDE w:val="0"/>
        <w:autoSpaceDN w:val="0"/>
        <w:adjustRightInd w:val="0"/>
        <w:rPr>
          <w:rFonts w:ascii="Constantia" w:hAnsi="Constantia" w:cs="Arial"/>
          <w:bCs/>
          <w:color w:val="000000"/>
          <w:sz w:val="22"/>
          <w:szCs w:val="22"/>
        </w:rPr>
      </w:pPr>
      <w:r w:rsidRPr="00866C42">
        <w:rPr>
          <w:rFonts w:ascii="Constantia" w:hAnsi="Constantia" w:cs="Arial"/>
          <w:bCs/>
          <w:color w:val="000000"/>
          <w:sz w:val="22"/>
          <w:szCs w:val="22"/>
        </w:rPr>
        <w:t>Spinal Point:</w:t>
      </w:r>
      <w:r w:rsidRPr="00866C42">
        <w:rPr>
          <w:rFonts w:ascii="Constantia" w:hAnsi="Constantia" w:cs="Arial"/>
          <w:bCs/>
          <w:color w:val="000000"/>
          <w:sz w:val="22"/>
          <w:szCs w:val="22"/>
        </w:rPr>
        <w:tab/>
      </w:r>
      <w:r w:rsidRPr="00866C42">
        <w:rPr>
          <w:rFonts w:ascii="Constantia" w:hAnsi="Constantia" w:cs="Arial"/>
          <w:bCs/>
          <w:color w:val="000000"/>
          <w:sz w:val="22"/>
          <w:szCs w:val="22"/>
        </w:rPr>
        <w:tab/>
        <w:t xml:space="preserve">SCP 11-15 </w:t>
      </w:r>
    </w:p>
    <w:p w14:paraId="1A7B1C75" w14:textId="77777777" w:rsidR="00992776" w:rsidRPr="00866C42" w:rsidRDefault="00992776" w:rsidP="00992776">
      <w:pPr>
        <w:widowControl w:val="0"/>
        <w:autoSpaceDE w:val="0"/>
        <w:autoSpaceDN w:val="0"/>
        <w:adjustRightInd w:val="0"/>
        <w:rPr>
          <w:rFonts w:ascii="Constantia" w:hAnsi="Constantia" w:cs="Arial"/>
          <w:color w:val="000000"/>
          <w:sz w:val="22"/>
          <w:szCs w:val="22"/>
        </w:rPr>
      </w:pPr>
      <w:r w:rsidRPr="00866C42">
        <w:rPr>
          <w:rFonts w:ascii="Constantia" w:hAnsi="Constantia" w:cs="Arial"/>
          <w:color w:val="000000"/>
          <w:sz w:val="22"/>
          <w:szCs w:val="22"/>
        </w:rPr>
        <w:t>Job Type:</w:t>
      </w:r>
      <w:r w:rsidRPr="00866C42">
        <w:rPr>
          <w:rFonts w:ascii="Constantia" w:hAnsi="Constantia" w:cs="Arial"/>
          <w:color w:val="000000"/>
          <w:sz w:val="22"/>
          <w:szCs w:val="22"/>
        </w:rPr>
        <w:tab/>
        <w:t> </w:t>
      </w:r>
      <w:r w:rsidRPr="00866C42">
        <w:rPr>
          <w:rFonts w:ascii="Constantia" w:hAnsi="Constantia" w:cs="Arial"/>
          <w:color w:val="000000"/>
          <w:sz w:val="22"/>
          <w:szCs w:val="22"/>
        </w:rPr>
        <w:tab/>
        <w:t xml:space="preserve">Permanent </w:t>
      </w:r>
    </w:p>
    <w:p w14:paraId="7FFF62A8" w14:textId="77777777" w:rsidR="00992776" w:rsidRPr="00866C42" w:rsidRDefault="00992776" w:rsidP="00992776">
      <w:pPr>
        <w:widowControl w:val="0"/>
        <w:autoSpaceDE w:val="0"/>
        <w:autoSpaceDN w:val="0"/>
        <w:adjustRightInd w:val="0"/>
        <w:rPr>
          <w:rFonts w:ascii="Constantia" w:hAnsi="Constantia" w:cs="Arial"/>
          <w:color w:val="000000"/>
          <w:sz w:val="22"/>
          <w:szCs w:val="22"/>
        </w:rPr>
      </w:pPr>
      <w:r w:rsidRPr="00866C42">
        <w:rPr>
          <w:rFonts w:ascii="Constantia" w:hAnsi="Constantia" w:cs="Arial"/>
          <w:color w:val="000000"/>
          <w:sz w:val="22"/>
          <w:szCs w:val="22"/>
        </w:rPr>
        <w:t>Salary:</w:t>
      </w:r>
      <w:r w:rsidRPr="00866C42">
        <w:rPr>
          <w:rFonts w:ascii="Constantia" w:hAnsi="Constantia" w:cs="Arial"/>
          <w:color w:val="000000"/>
          <w:sz w:val="22"/>
          <w:szCs w:val="22"/>
        </w:rPr>
        <w:tab/>
      </w:r>
      <w:r w:rsidRPr="00866C42">
        <w:rPr>
          <w:rFonts w:ascii="Constantia" w:hAnsi="Constantia" w:cs="Arial"/>
          <w:color w:val="000000"/>
          <w:sz w:val="22"/>
          <w:szCs w:val="22"/>
        </w:rPr>
        <w:tab/>
      </w:r>
      <w:r w:rsidRPr="00866C42">
        <w:rPr>
          <w:rFonts w:ascii="Constantia" w:hAnsi="Constantia" w:cs="Arial"/>
          <w:color w:val="000000"/>
          <w:sz w:val="22"/>
          <w:szCs w:val="22"/>
        </w:rPr>
        <w:tab/>
        <w:t>£20,971.60 p.a. - £23,588.24 p.a. pro-rata</w:t>
      </w:r>
    </w:p>
    <w:p w14:paraId="0378C30B" w14:textId="77777777" w:rsidR="00992776" w:rsidRPr="00866C42" w:rsidRDefault="00992776" w:rsidP="00992776">
      <w:pPr>
        <w:widowControl w:val="0"/>
        <w:autoSpaceDE w:val="0"/>
        <w:autoSpaceDN w:val="0"/>
        <w:adjustRightInd w:val="0"/>
        <w:rPr>
          <w:rFonts w:ascii="Constantia" w:hAnsi="Constantia" w:cs="Arial"/>
          <w:color w:val="000000"/>
          <w:sz w:val="22"/>
          <w:szCs w:val="22"/>
        </w:rPr>
      </w:pPr>
      <w:r w:rsidRPr="00866C42">
        <w:rPr>
          <w:rFonts w:ascii="Constantia" w:hAnsi="Constantia" w:cs="Arial"/>
          <w:color w:val="000000"/>
          <w:sz w:val="22"/>
          <w:szCs w:val="22"/>
        </w:rPr>
        <w:t>Hours:</w:t>
      </w:r>
      <w:r w:rsidRPr="00866C42">
        <w:rPr>
          <w:rFonts w:ascii="Constantia" w:hAnsi="Constantia" w:cs="Arial"/>
          <w:color w:val="000000"/>
          <w:sz w:val="22"/>
          <w:szCs w:val="22"/>
        </w:rPr>
        <w:tab/>
      </w:r>
      <w:r w:rsidRPr="00866C42">
        <w:rPr>
          <w:rFonts w:ascii="Constantia" w:hAnsi="Constantia" w:cs="Arial"/>
          <w:color w:val="000000"/>
          <w:sz w:val="22"/>
          <w:szCs w:val="22"/>
        </w:rPr>
        <w:tab/>
      </w:r>
      <w:r>
        <w:rPr>
          <w:rFonts w:ascii="Constantia" w:hAnsi="Constantia" w:cs="Arial"/>
          <w:color w:val="000000"/>
          <w:sz w:val="22"/>
          <w:szCs w:val="22"/>
        </w:rPr>
        <w:t xml:space="preserve">              37 PW – Job share and part time hours will be considered</w:t>
      </w:r>
    </w:p>
    <w:p w14:paraId="4ADF21C9" w14:textId="77777777" w:rsidR="00992776" w:rsidRPr="00866C42" w:rsidRDefault="00992776" w:rsidP="00992776">
      <w:pPr>
        <w:widowControl w:val="0"/>
        <w:autoSpaceDE w:val="0"/>
        <w:autoSpaceDN w:val="0"/>
        <w:adjustRightInd w:val="0"/>
        <w:rPr>
          <w:rFonts w:ascii="Constantia" w:hAnsi="Constantia" w:cs="Arial"/>
          <w:color w:val="000000"/>
          <w:sz w:val="22"/>
          <w:szCs w:val="22"/>
        </w:rPr>
      </w:pPr>
      <w:r w:rsidRPr="00866C42">
        <w:rPr>
          <w:rFonts w:ascii="Constantia" w:hAnsi="Constantia" w:cs="Arial"/>
          <w:color w:val="000000"/>
          <w:sz w:val="22"/>
          <w:szCs w:val="22"/>
        </w:rPr>
        <w:t>Location:</w:t>
      </w:r>
      <w:r w:rsidRPr="00866C42">
        <w:rPr>
          <w:rFonts w:ascii="Constantia" w:hAnsi="Constantia" w:cs="Arial"/>
          <w:color w:val="000000"/>
          <w:sz w:val="22"/>
          <w:szCs w:val="22"/>
        </w:rPr>
        <w:tab/>
      </w:r>
      <w:r w:rsidRPr="00866C42">
        <w:rPr>
          <w:rFonts w:ascii="Constantia" w:hAnsi="Constantia" w:cs="Arial"/>
          <w:color w:val="000000"/>
          <w:sz w:val="22"/>
          <w:szCs w:val="22"/>
        </w:rPr>
        <w:tab/>
        <w:t xml:space="preserve">Norwich </w:t>
      </w:r>
    </w:p>
    <w:p w14:paraId="6D1FFCF9" w14:textId="77777777" w:rsidR="00992776" w:rsidRPr="00866C42" w:rsidRDefault="00992776" w:rsidP="00992776">
      <w:pPr>
        <w:widowControl w:val="0"/>
        <w:autoSpaceDE w:val="0"/>
        <w:autoSpaceDN w:val="0"/>
        <w:adjustRightInd w:val="0"/>
        <w:rPr>
          <w:rFonts w:ascii="Constantia" w:hAnsi="Constantia" w:cs="Arial"/>
          <w:color w:val="000000"/>
          <w:sz w:val="22"/>
          <w:szCs w:val="22"/>
        </w:rPr>
      </w:pPr>
      <w:r w:rsidRPr="00866C42">
        <w:rPr>
          <w:rFonts w:ascii="Constantia" w:hAnsi="Constantia" w:cs="Arial"/>
          <w:color w:val="000000"/>
          <w:sz w:val="22"/>
          <w:szCs w:val="22"/>
        </w:rPr>
        <w:t>Closing date:</w:t>
      </w:r>
      <w:r w:rsidRPr="00866C42">
        <w:rPr>
          <w:rFonts w:ascii="Constantia" w:hAnsi="Constantia" w:cs="Arial"/>
          <w:color w:val="000000"/>
          <w:sz w:val="22"/>
          <w:szCs w:val="22"/>
        </w:rPr>
        <w:tab/>
      </w:r>
      <w:r w:rsidRPr="00866C42">
        <w:rPr>
          <w:rFonts w:ascii="Constantia" w:hAnsi="Constantia" w:cs="Arial"/>
          <w:color w:val="000000"/>
          <w:sz w:val="22"/>
          <w:szCs w:val="22"/>
        </w:rPr>
        <w:tab/>
      </w:r>
      <w:r>
        <w:rPr>
          <w:rFonts w:ascii="Constantia" w:hAnsi="Constantia" w:cs="Arial"/>
          <w:bCs/>
          <w:color w:val="000000"/>
          <w:sz w:val="22"/>
          <w:szCs w:val="22"/>
        </w:rPr>
        <w:t>12</w:t>
      </w:r>
      <w:r w:rsidRPr="00866C42">
        <w:rPr>
          <w:rFonts w:ascii="Constantia" w:hAnsi="Constantia" w:cs="Arial"/>
          <w:bCs/>
          <w:color w:val="000000"/>
          <w:sz w:val="22"/>
          <w:szCs w:val="22"/>
        </w:rPr>
        <w:t>/</w:t>
      </w:r>
      <w:r>
        <w:rPr>
          <w:rFonts w:ascii="Constantia" w:hAnsi="Constantia" w:cs="Arial"/>
          <w:bCs/>
          <w:color w:val="000000"/>
          <w:sz w:val="22"/>
          <w:szCs w:val="22"/>
        </w:rPr>
        <w:t>10</w:t>
      </w:r>
      <w:r w:rsidRPr="00866C42">
        <w:rPr>
          <w:rFonts w:ascii="Constantia" w:hAnsi="Constantia" w:cs="Arial"/>
          <w:bCs/>
          <w:color w:val="000000"/>
          <w:sz w:val="22"/>
          <w:szCs w:val="22"/>
        </w:rPr>
        <w:t xml:space="preserve">/2021 </w:t>
      </w:r>
      <w:r>
        <w:rPr>
          <w:rFonts w:ascii="Constantia" w:hAnsi="Constantia" w:cs="Arial"/>
          <w:bCs/>
          <w:color w:val="000000"/>
          <w:sz w:val="22"/>
          <w:szCs w:val="22"/>
        </w:rPr>
        <w:t>at</w:t>
      </w:r>
      <w:r w:rsidRPr="00866C42">
        <w:rPr>
          <w:rFonts w:ascii="Constantia" w:hAnsi="Constantia" w:cs="Arial"/>
          <w:bCs/>
          <w:color w:val="000000"/>
          <w:sz w:val="22"/>
          <w:szCs w:val="22"/>
        </w:rPr>
        <w:t xml:space="preserve"> 9am</w:t>
      </w:r>
    </w:p>
    <w:p w14:paraId="7F38DE4E" w14:textId="77777777" w:rsidR="00992776" w:rsidRDefault="00992776" w:rsidP="00992776">
      <w:pPr>
        <w:widowControl w:val="0"/>
        <w:autoSpaceDE w:val="0"/>
        <w:autoSpaceDN w:val="0"/>
        <w:adjustRightInd w:val="0"/>
        <w:rPr>
          <w:rFonts w:ascii="Constantia" w:hAnsi="Constantia" w:cs="Arial"/>
          <w:color w:val="000000"/>
          <w:sz w:val="22"/>
          <w:szCs w:val="22"/>
        </w:rPr>
      </w:pPr>
    </w:p>
    <w:p w14:paraId="43B54E4C" w14:textId="77777777" w:rsidR="00992776" w:rsidRPr="007B505D" w:rsidRDefault="00992776" w:rsidP="00992776">
      <w:pPr>
        <w:spacing w:line="360" w:lineRule="auto"/>
        <w:jc w:val="center"/>
        <w:rPr>
          <w:b/>
          <w:bCs/>
          <w:color w:val="F89829"/>
          <w:sz w:val="36"/>
          <w:szCs w:val="36"/>
        </w:rPr>
      </w:pPr>
      <w:r w:rsidRPr="007B505D">
        <w:rPr>
          <w:rStyle w:val="normaltextrun"/>
          <w:rFonts w:ascii="Constantia" w:hAnsi="Constantia"/>
          <w:b/>
          <w:bCs/>
          <w:color w:val="F89829"/>
          <w:sz w:val="36"/>
          <w:szCs w:val="36"/>
          <w:bdr w:val="none" w:sz="0" w:space="0" w:color="auto" w:frame="1"/>
        </w:rPr>
        <w:t>“I would not be where I am without this help”</w:t>
      </w:r>
    </w:p>
    <w:p w14:paraId="1D898C1C" w14:textId="2D598CBD" w:rsidR="00992776" w:rsidRDefault="00992776" w:rsidP="00992776">
      <w:pPr>
        <w:pStyle w:val="1pagetitle"/>
        <w:spacing w:line="240" w:lineRule="auto"/>
        <w:rPr>
          <w:bCs/>
          <w:noProof/>
          <w:color w:val="F89829"/>
          <w:sz w:val="28"/>
          <w:szCs w:val="28"/>
          <w:shd w:val="clear" w:color="auto" w:fill="FFFFFF"/>
        </w:rPr>
      </w:pPr>
      <w:r>
        <w:rPr>
          <w:bCs/>
          <w:noProof/>
          <w:color w:val="F89829"/>
          <w:sz w:val="28"/>
          <w:szCs w:val="28"/>
          <w:shd w:val="clear" w:color="auto" w:fill="FFFFFF"/>
        </w:rPr>
        <w:t>Are you ready to make a real difference; treating people who are experiencing significant challenges in their lives with compassion and understanding, helping them to use their own unique talents and strengths to develop a life of their choice.</w:t>
      </w:r>
    </w:p>
    <w:p w14:paraId="40D0C120" w14:textId="77777777" w:rsidR="00992776" w:rsidRDefault="00992776" w:rsidP="00992776">
      <w:pPr>
        <w:pStyle w:val="1pagetitle"/>
        <w:spacing w:line="240" w:lineRule="auto"/>
        <w:rPr>
          <w:bCs/>
          <w:noProof/>
          <w:color w:val="F89829"/>
          <w:sz w:val="28"/>
          <w:szCs w:val="28"/>
          <w:shd w:val="clear" w:color="auto" w:fill="FFFFFF"/>
        </w:rPr>
      </w:pPr>
    </w:p>
    <w:p w14:paraId="238DAFE2" w14:textId="77777777" w:rsidR="00992776" w:rsidRPr="003F5D0B" w:rsidRDefault="00992776" w:rsidP="00992776">
      <w:pPr>
        <w:pStyle w:val="1subheader"/>
        <w:spacing w:after="0" w:line="240" w:lineRule="auto"/>
        <w:contextualSpacing/>
        <w:rPr>
          <w:bCs/>
          <w:noProof/>
          <w:sz w:val="28"/>
          <w:szCs w:val="28"/>
          <w:shd w:val="clear" w:color="auto" w:fill="FFFFFF"/>
        </w:rPr>
      </w:pPr>
      <w:r w:rsidRPr="003F5D0B">
        <w:rPr>
          <w:bCs/>
          <w:noProof/>
          <w:sz w:val="28"/>
          <w:szCs w:val="28"/>
          <w:shd w:val="clear" w:color="auto" w:fill="FFFFFF"/>
        </w:rPr>
        <w:t xml:space="preserve">If this has sparked your interest then we would love to hear from you. </w:t>
      </w:r>
    </w:p>
    <w:p w14:paraId="0DA140FB" w14:textId="77777777" w:rsidR="00992776" w:rsidRDefault="00992776" w:rsidP="00992776">
      <w:pPr>
        <w:pStyle w:val="1subheader"/>
        <w:spacing w:after="0" w:line="240" w:lineRule="auto"/>
        <w:contextualSpacing/>
        <w:rPr>
          <w:color w:val="323132"/>
          <w:sz w:val="24"/>
          <w:shd w:val="clear" w:color="auto" w:fill="FFFFFF"/>
        </w:rPr>
      </w:pPr>
    </w:p>
    <w:p w14:paraId="7E46826B" w14:textId="77777777" w:rsidR="00992776" w:rsidRDefault="00992776" w:rsidP="00992776">
      <w:pPr>
        <w:pStyle w:val="1subheader"/>
        <w:spacing w:after="0" w:line="240" w:lineRule="auto"/>
        <w:contextualSpacing/>
        <w:rPr>
          <w:color w:val="323132"/>
          <w:sz w:val="24"/>
          <w:shd w:val="clear" w:color="auto" w:fill="FFFFFF"/>
        </w:rPr>
      </w:pPr>
      <w:r>
        <w:rPr>
          <w:color w:val="323132"/>
          <w:sz w:val="24"/>
          <w:shd w:val="clear" w:color="auto" w:fill="FFFFFF"/>
        </w:rPr>
        <w:t xml:space="preserve">Julian Support is an organisation that values the unique qualities we all have, whatever our background and circumstances, and the opportunity to bring our authentic selves to work. We are an anti-discriminatory organisation and we work hard to challenge oppression in whatever forms it takes. </w:t>
      </w:r>
    </w:p>
    <w:p w14:paraId="72064DA3" w14:textId="77777777" w:rsidR="00992776" w:rsidRDefault="00992776" w:rsidP="00992776">
      <w:pPr>
        <w:pStyle w:val="1subheader"/>
        <w:spacing w:after="0" w:line="240" w:lineRule="auto"/>
        <w:contextualSpacing/>
        <w:rPr>
          <w:color w:val="323132"/>
          <w:sz w:val="24"/>
          <w:shd w:val="clear" w:color="auto" w:fill="FFFFFF"/>
        </w:rPr>
      </w:pPr>
    </w:p>
    <w:p w14:paraId="76DD4F56" w14:textId="77777777" w:rsidR="00992776" w:rsidRPr="00BA18B1" w:rsidRDefault="00992776" w:rsidP="00992776">
      <w:pPr>
        <w:pStyle w:val="1subheader"/>
        <w:spacing w:after="0" w:line="240" w:lineRule="auto"/>
        <w:contextualSpacing/>
        <w:rPr>
          <w:color w:val="323132"/>
          <w:sz w:val="24"/>
          <w:shd w:val="clear" w:color="auto" w:fill="FFFFFF"/>
        </w:rPr>
      </w:pPr>
      <w:r>
        <w:rPr>
          <w:color w:val="323132"/>
          <w:sz w:val="24"/>
          <w:shd w:val="clear" w:color="auto" w:fill="FFFFFF"/>
        </w:rPr>
        <w:t xml:space="preserve">If you feel a sense of activism, enjoy a challenging and rewarding role, and recognise yourself in Julian Support’s values, then we would like find out more about what makes you tick. </w:t>
      </w:r>
    </w:p>
    <w:p w14:paraId="23399074" w14:textId="77777777" w:rsidR="00992776" w:rsidRDefault="00992776" w:rsidP="00992776">
      <w:pPr>
        <w:pStyle w:val="1subheader"/>
        <w:spacing w:after="0" w:line="240" w:lineRule="auto"/>
        <w:contextualSpacing/>
        <w:rPr>
          <w:color w:val="323132"/>
          <w:sz w:val="22"/>
          <w:szCs w:val="22"/>
          <w:shd w:val="clear" w:color="auto" w:fill="FFFFFF"/>
        </w:rPr>
      </w:pPr>
    </w:p>
    <w:p w14:paraId="72676F81" w14:textId="77777777" w:rsidR="00992776" w:rsidRDefault="00992776" w:rsidP="00992776">
      <w:pPr>
        <w:pStyle w:val="1subheader"/>
        <w:spacing w:after="0" w:line="240" w:lineRule="auto"/>
        <w:contextualSpacing/>
        <w:rPr>
          <w:color w:val="323132"/>
          <w:sz w:val="24"/>
          <w:shd w:val="clear" w:color="auto" w:fill="FFFFFF"/>
        </w:rPr>
      </w:pPr>
      <w:r w:rsidRPr="00D13D82">
        <w:rPr>
          <w:color w:val="323132"/>
          <w:sz w:val="24"/>
          <w:shd w:val="clear" w:color="auto" w:fill="FFFFFF"/>
        </w:rPr>
        <w:t xml:space="preserve">The </w:t>
      </w:r>
      <w:r w:rsidRPr="00216450">
        <w:rPr>
          <w:b/>
          <w:bCs/>
          <w:sz w:val="24"/>
          <w:shd w:val="clear" w:color="auto" w:fill="FFFFFF"/>
        </w:rPr>
        <w:t>1hr Rapid Response Team</w:t>
      </w:r>
      <w:r w:rsidRPr="00216450">
        <w:rPr>
          <w:sz w:val="24"/>
          <w:shd w:val="clear" w:color="auto" w:fill="FFFFFF"/>
        </w:rPr>
        <w:t xml:space="preserve"> </w:t>
      </w:r>
      <w:r>
        <w:rPr>
          <w:color w:val="323132"/>
          <w:sz w:val="24"/>
          <w:shd w:val="clear" w:color="auto" w:fill="FFFFFF"/>
        </w:rPr>
        <w:t xml:space="preserve">is part of our Admission Prevention Service. It is a new team and we are looking for enthusiastic and creative people who enjoy a challenge to come and join us. </w:t>
      </w:r>
    </w:p>
    <w:p w14:paraId="052D9F01" w14:textId="77777777" w:rsidR="00992776" w:rsidRDefault="00992776" w:rsidP="00992776">
      <w:pPr>
        <w:pStyle w:val="1subheader"/>
        <w:spacing w:after="0" w:line="240" w:lineRule="auto"/>
        <w:contextualSpacing/>
        <w:rPr>
          <w:color w:val="323132"/>
          <w:sz w:val="24"/>
          <w:shd w:val="clear" w:color="auto" w:fill="FFFFFF"/>
        </w:rPr>
      </w:pPr>
    </w:p>
    <w:p w14:paraId="423995A5" w14:textId="77777777" w:rsidR="00992776" w:rsidRPr="00CE64B7" w:rsidRDefault="00992776" w:rsidP="00992776">
      <w:pPr>
        <w:pStyle w:val="1subheader"/>
        <w:spacing w:after="0" w:line="240" w:lineRule="auto"/>
        <w:contextualSpacing/>
        <w:rPr>
          <w:bCs/>
          <w:noProof/>
          <w:sz w:val="24"/>
          <w:shd w:val="clear" w:color="auto" w:fill="FFFFFF"/>
        </w:rPr>
      </w:pPr>
      <w:r w:rsidRPr="00CE64B7">
        <w:rPr>
          <w:bCs/>
          <w:noProof/>
          <w:sz w:val="24"/>
          <w:shd w:val="clear" w:color="auto" w:fill="FFFFFF"/>
        </w:rPr>
        <w:t>What does it involve?</w:t>
      </w:r>
    </w:p>
    <w:p w14:paraId="362EC232" w14:textId="77777777" w:rsidR="00992776" w:rsidRDefault="00992776" w:rsidP="00992776">
      <w:pPr>
        <w:pStyle w:val="1subheader"/>
        <w:spacing w:after="0" w:line="240" w:lineRule="auto"/>
        <w:contextualSpacing/>
        <w:rPr>
          <w:color w:val="323132"/>
          <w:sz w:val="24"/>
          <w:shd w:val="clear" w:color="auto" w:fill="FFFFFF"/>
        </w:rPr>
      </w:pPr>
      <w:r>
        <w:rPr>
          <w:color w:val="323132"/>
          <w:sz w:val="24"/>
          <w:shd w:val="clear" w:color="auto" w:fill="FFFFFF"/>
        </w:rPr>
        <w:t xml:space="preserve">You will be going out to meet people in the community who are finding it difficult to manage and who may well be on the cusp of a hospital admission as a result of a deterioration in their mental health and wellbeing. You will recognise that even in the most difficult of situations, people are often relying on a range of strengths and skills to cope and survive. You will work alongside them, proactively helping them to identify the things that will help them to stay well in the community. You will use your ability to connect with people and develop their trust to help them to quickly navigate the system and overcome barriers. </w:t>
      </w:r>
    </w:p>
    <w:p w14:paraId="3ADCB72E" w14:textId="77777777" w:rsidR="00992776" w:rsidRDefault="00992776" w:rsidP="00992776">
      <w:pPr>
        <w:pStyle w:val="1subheader"/>
        <w:spacing w:after="0" w:line="240" w:lineRule="auto"/>
        <w:contextualSpacing/>
        <w:rPr>
          <w:color w:val="323132"/>
          <w:sz w:val="24"/>
          <w:shd w:val="clear" w:color="auto" w:fill="FFFFFF"/>
        </w:rPr>
      </w:pPr>
    </w:p>
    <w:p w14:paraId="406C3056" w14:textId="77777777" w:rsidR="00992776" w:rsidRPr="00B221A8" w:rsidRDefault="00992776" w:rsidP="00992776">
      <w:pPr>
        <w:pStyle w:val="1subheader"/>
        <w:spacing w:after="0" w:line="240" w:lineRule="auto"/>
        <w:contextualSpacing/>
        <w:jc w:val="center"/>
        <w:rPr>
          <w:b/>
          <w:noProof/>
          <w:sz w:val="28"/>
          <w:szCs w:val="28"/>
          <w:shd w:val="clear" w:color="auto" w:fill="FFFFFF"/>
        </w:rPr>
      </w:pPr>
      <w:r w:rsidRPr="00B221A8">
        <w:rPr>
          <w:b/>
          <w:noProof/>
          <w:sz w:val="28"/>
          <w:szCs w:val="28"/>
          <w:shd w:val="clear" w:color="auto" w:fill="FFFFFF"/>
        </w:rPr>
        <w:t xml:space="preserve">“I love the job that I do and feel I am fulfilling a ‘calling’” </w:t>
      </w:r>
    </w:p>
    <w:p w14:paraId="118717CE" w14:textId="77777777" w:rsidR="00992776" w:rsidRDefault="00992776" w:rsidP="00992776">
      <w:pPr>
        <w:pStyle w:val="1subheader"/>
        <w:spacing w:after="0" w:line="240" w:lineRule="auto"/>
        <w:contextualSpacing/>
        <w:jc w:val="center"/>
        <w:rPr>
          <w:bCs/>
          <w:noProof/>
          <w:sz w:val="28"/>
          <w:szCs w:val="28"/>
          <w:shd w:val="clear" w:color="auto" w:fill="FFFFFF"/>
        </w:rPr>
      </w:pPr>
    </w:p>
    <w:p w14:paraId="06A8F508" w14:textId="77777777" w:rsidR="00992776" w:rsidRPr="00476694" w:rsidRDefault="00992776" w:rsidP="00992776">
      <w:pPr>
        <w:pStyle w:val="1subheader"/>
        <w:spacing w:after="0" w:line="240" w:lineRule="auto"/>
        <w:contextualSpacing/>
        <w:rPr>
          <w:bCs/>
          <w:noProof/>
          <w:sz w:val="24"/>
          <w:shd w:val="clear" w:color="auto" w:fill="FFFFFF"/>
        </w:rPr>
      </w:pPr>
      <w:r w:rsidRPr="00476694">
        <w:rPr>
          <w:bCs/>
          <w:noProof/>
          <w:sz w:val="24"/>
          <w:shd w:val="clear" w:color="auto" w:fill="FFFFFF"/>
        </w:rPr>
        <w:t xml:space="preserve">Tell me a bit more about the job? </w:t>
      </w:r>
    </w:p>
    <w:p w14:paraId="1ACCFA6B" w14:textId="77777777" w:rsidR="00992776" w:rsidRDefault="00992776" w:rsidP="00992776">
      <w:pPr>
        <w:pStyle w:val="1subheader"/>
        <w:spacing w:after="0" w:line="240" w:lineRule="auto"/>
        <w:contextualSpacing/>
        <w:rPr>
          <w:color w:val="323132"/>
          <w:sz w:val="24"/>
          <w:shd w:val="clear" w:color="auto" w:fill="FFFFFF"/>
        </w:rPr>
      </w:pPr>
      <w:r>
        <w:rPr>
          <w:color w:val="323132"/>
          <w:sz w:val="24"/>
          <w:shd w:val="clear" w:color="auto" w:fill="FFFFFF"/>
        </w:rPr>
        <w:lastRenderedPageBreak/>
        <w:t>The 1hr Rapid Response Team operates in Norwich, Friday – Tuesday, between the hours of 12.00 and 24.00. This means that you would be working a typical rota of 3 days on followed by 4 days off. Two of the days would be spent carrying out appointments in the community whilst the third day would be based in the office coordinating appointments, providing telephone support, and updating records. When working in the community you will be undertaking joint visits at all times with a colleague in the team. You will receive a comprehensive induction when you join us as well as training through our annual cycle.</w:t>
      </w:r>
    </w:p>
    <w:p w14:paraId="44AF8B6D" w14:textId="77777777" w:rsidR="00992776" w:rsidRPr="00476694" w:rsidRDefault="00992776" w:rsidP="00992776">
      <w:pPr>
        <w:pStyle w:val="1subheader"/>
        <w:spacing w:after="0" w:line="240" w:lineRule="auto"/>
        <w:contextualSpacing/>
        <w:rPr>
          <w:bCs/>
          <w:noProof/>
          <w:sz w:val="24"/>
          <w:shd w:val="clear" w:color="auto" w:fill="FFFFFF"/>
        </w:rPr>
      </w:pPr>
    </w:p>
    <w:p w14:paraId="1D84A30D" w14:textId="77777777" w:rsidR="00992776" w:rsidRPr="00476694" w:rsidRDefault="00992776" w:rsidP="00992776">
      <w:pPr>
        <w:pStyle w:val="1subheader"/>
        <w:spacing w:after="0" w:line="240" w:lineRule="auto"/>
        <w:contextualSpacing/>
        <w:rPr>
          <w:bCs/>
          <w:noProof/>
          <w:sz w:val="24"/>
          <w:shd w:val="clear" w:color="auto" w:fill="FFFFFF"/>
        </w:rPr>
      </w:pPr>
      <w:r w:rsidRPr="00476694">
        <w:rPr>
          <w:bCs/>
          <w:noProof/>
          <w:sz w:val="24"/>
          <w:shd w:val="clear" w:color="auto" w:fill="FFFFFF"/>
        </w:rPr>
        <w:t>Do I have to have experience?</w:t>
      </w:r>
    </w:p>
    <w:p w14:paraId="046FE405" w14:textId="77777777" w:rsidR="00992776" w:rsidRDefault="00992776" w:rsidP="00992776">
      <w:pPr>
        <w:pStyle w:val="1subheader"/>
        <w:spacing w:after="0" w:line="240" w:lineRule="auto"/>
        <w:contextualSpacing/>
        <w:rPr>
          <w:color w:val="323132"/>
          <w:sz w:val="24"/>
          <w:shd w:val="clear" w:color="auto" w:fill="FFFFFF"/>
        </w:rPr>
      </w:pPr>
      <w:r>
        <w:rPr>
          <w:color w:val="323132"/>
          <w:sz w:val="24"/>
          <w:shd w:val="clear" w:color="auto" w:fill="FFFFFF"/>
        </w:rPr>
        <w:t xml:space="preserve">We all have experience of one sort or another and this is a new service so you are unlikely to have worked in a team that is exactly the same. However, you may have worked in other services that are similar, or you may have worked in a completely different roles, but you connect with what we do, are naturally strengths focussed and person-centred in your approach, and you know that you could really make a difference. We can teach the rest. </w:t>
      </w:r>
    </w:p>
    <w:p w14:paraId="538B536E" w14:textId="77777777" w:rsidR="00992776" w:rsidRDefault="00992776" w:rsidP="00992776">
      <w:pPr>
        <w:pStyle w:val="1subheader"/>
        <w:spacing w:after="0" w:line="240" w:lineRule="auto"/>
        <w:contextualSpacing/>
        <w:rPr>
          <w:color w:val="323132"/>
          <w:sz w:val="24"/>
          <w:shd w:val="clear" w:color="auto" w:fill="FFFFFF"/>
        </w:rPr>
      </w:pPr>
    </w:p>
    <w:p w14:paraId="230C84F8" w14:textId="77777777" w:rsidR="00992776" w:rsidRPr="00476694" w:rsidRDefault="00992776" w:rsidP="00992776">
      <w:pPr>
        <w:pStyle w:val="1subheader"/>
        <w:spacing w:after="0" w:line="240" w:lineRule="auto"/>
        <w:contextualSpacing/>
        <w:rPr>
          <w:bCs/>
          <w:noProof/>
          <w:sz w:val="24"/>
          <w:shd w:val="clear" w:color="auto" w:fill="FFFFFF"/>
        </w:rPr>
      </w:pPr>
      <w:r w:rsidRPr="00476694">
        <w:rPr>
          <w:bCs/>
          <w:noProof/>
          <w:sz w:val="24"/>
          <w:shd w:val="clear" w:color="auto" w:fill="FFFFFF"/>
        </w:rPr>
        <w:t xml:space="preserve">How do I apply? </w:t>
      </w:r>
    </w:p>
    <w:p w14:paraId="3255E80D" w14:textId="0C957BA5" w:rsidR="00992776" w:rsidRDefault="00992776" w:rsidP="00992776">
      <w:pPr>
        <w:pStyle w:val="1subheader"/>
        <w:spacing w:after="0" w:line="240" w:lineRule="auto"/>
        <w:contextualSpacing/>
        <w:rPr>
          <w:color w:val="323132"/>
          <w:sz w:val="24"/>
          <w:shd w:val="clear" w:color="auto" w:fill="FFFFFF"/>
        </w:rPr>
      </w:pPr>
      <w:r>
        <w:rPr>
          <w:color w:val="323132"/>
          <w:sz w:val="24"/>
          <w:shd w:val="clear" w:color="auto" w:fill="FFFFFF"/>
        </w:rPr>
        <w:t xml:space="preserve">Please read through the Job Description, which can be found on the jobs section of our website. If you would like to apply for the position of </w:t>
      </w:r>
      <w:r w:rsidRPr="000707F0">
        <w:rPr>
          <w:color w:val="323132"/>
          <w:sz w:val="24"/>
          <w:shd w:val="clear" w:color="auto" w:fill="FFFFFF"/>
        </w:rPr>
        <w:t xml:space="preserve">‘Rapid Response </w:t>
      </w:r>
      <w:r w:rsidR="00F36EBB">
        <w:rPr>
          <w:color w:val="323132"/>
          <w:sz w:val="24"/>
          <w:shd w:val="clear" w:color="auto" w:fill="FFFFFF"/>
        </w:rPr>
        <w:t>Coordinator’</w:t>
      </w:r>
      <w:r w:rsidRPr="000707F0">
        <w:rPr>
          <w:color w:val="323132"/>
          <w:sz w:val="24"/>
          <w:shd w:val="clear" w:color="auto" w:fill="FFFFFF"/>
        </w:rPr>
        <w:t xml:space="preserve"> send us a copy o</w:t>
      </w:r>
      <w:r>
        <w:rPr>
          <w:color w:val="323132"/>
          <w:sz w:val="24"/>
          <w:shd w:val="clear" w:color="auto" w:fill="FFFFFF"/>
        </w:rPr>
        <w:t>f your CV and a supporting statement telling us a bit more about you, what gets you fired up, why you are interested in this job, and why you would like to be part of this team. We will need to receive your CV and supporting statement no later than 9am on the 12</w:t>
      </w:r>
      <w:r w:rsidRPr="007B505D">
        <w:rPr>
          <w:color w:val="323132"/>
          <w:sz w:val="24"/>
          <w:shd w:val="clear" w:color="auto" w:fill="FFFFFF"/>
          <w:vertAlign w:val="superscript"/>
        </w:rPr>
        <w:t>th</w:t>
      </w:r>
      <w:r>
        <w:rPr>
          <w:color w:val="323132"/>
          <w:sz w:val="24"/>
          <w:shd w:val="clear" w:color="auto" w:fill="FFFFFF"/>
        </w:rPr>
        <w:t xml:space="preserve"> October 2021. Feel free to be creative with your supporting statement; it could be in the form of a letter, a blog, a video or a podcast. Please send your CV and supporting statement to: </w:t>
      </w:r>
      <w:r w:rsidRPr="00216450">
        <w:rPr>
          <w:color w:val="323132"/>
          <w:sz w:val="24"/>
          <w:shd w:val="clear" w:color="auto" w:fill="FFFFFF"/>
        </w:rPr>
        <w:t>n.tournay-mason@juliansupport.org</w:t>
      </w:r>
    </w:p>
    <w:p w14:paraId="24B3F8EA" w14:textId="77777777" w:rsidR="00992776" w:rsidRDefault="00992776" w:rsidP="00992776">
      <w:pPr>
        <w:pStyle w:val="1subheader"/>
        <w:spacing w:after="0" w:line="240" w:lineRule="auto"/>
        <w:contextualSpacing/>
        <w:rPr>
          <w:color w:val="323132"/>
          <w:sz w:val="24"/>
          <w:shd w:val="clear" w:color="auto" w:fill="FFFFFF"/>
        </w:rPr>
      </w:pPr>
    </w:p>
    <w:p w14:paraId="2760F9B5" w14:textId="77777777" w:rsidR="00992776" w:rsidRDefault="00992776" w:rsidP="00992776">
      <w:pPr>
        <w:pStyle w:val="1subheader"/>
        <w:spacing w:after="0" w:line="240" w:lineRule="auto"/>
        <w:contextualSpacing/>
        <w:rPr>
          <w:color w:val="323132"/>
          <w:sz w:val="24"/>
          <w:shd w:val="clear" w:color="auto" w:fill="FFFFFF"/>
        </w:rPr>
      </w:pPr>
      <w:r>
        <w:rPr>
          <w:color w:val="323132"/>
          <w:sz w:val="24"/>
          <w:shd w:val="clear" w:color="auto" w:fill="FFFFFF"/>
        </w:rPr>
        <w:t xml:space="preserve">We will also need you to complete our Applicant Monitoring Form, which can be downloaded from the Jobs section of our website. This helps </w:t>
      </w:r>
      <w:r w:rsidRPr="00B530CB">
        <w:rPr>
          <w:color w:val="323132"/>
          <w:sz w:val="24"/>
          <w:shd w:val="clear" w:color="auto" w:fill="FFFFFF"/>
        </w:rPr>
        <w:t>us to monitor who applies in order that we may target our recruitment campaigns to underrepresented people and communities</w:t>
      </w:r>
      <w:r>
        <w:rPr>
          <w:color w:val="323132"/>
          <w:sz w:val="24"/>
          <w:shd w:val="clear" w:color="auto" w:fill="FFFFFF"/>
        </w:rPr>
        <w:t>. Please can you send this to: r.hinkley@juliansupport.org</w:t>
      </w:r>
    </w:p>
    <w:p w14:paraId="4E586048" w14:textId="77777777" w:rsidR="00992776" w:rsidRDefault="00992776" w:rsidP="00992776">
      <w:pPr>
        <w:pStyle w:val="1subheader"/>
        <w:spacing w:after="0" w:line="240" w:lineRule="auto"/>
        <w:contextualSpacing/>
        <w:rPr>
          <w:color w:val="323132"/>
          <w:sz w:val="24"/>
          <w:shd w:val="clear" w:color="auto" w:fill="FFFFFF"/>
        </w:rPr>
      </w:pPr>
    </w:p>
    <w:p w14:paraId="2F728798" w14:textId="77777777" w:rsidR="00992776" w:rsidRPr="007B505D" w:rsidRDefault="00992776" w:rsidP="00992776">
      <w:pPr>
        <w:pStyle w:val="1subheader"/>
        <w:contextualSpacing/>
        <w:rPr>
          <w:color w:val="323132"/>
          <w:sz w:val="24"/>
          <w:shd w:val="clear" w:color="auto" w:fill="FFFFFF"/>
        </w:rPr>
      </w:pPr>
      <w:r>
        <w:rPr>
          <w:color w:val="323132"/>
          <w:sz w:val="24"/>
          <w:shd w:val="clear" w:color="auto" w:fill="FFFFFF"/>
        </w:rPr>
        <w:t>We will also be holding a virtual information session over Microsoft Teams on the 7</w:t>
      </w:r>
      <w:r w:rsidRPr="00CA3BE9">
        <w:rPr>
          <w:color w:val="323132"/>
          <w:sz w:val="24"/>
          <w:shd w:val="clear" w:color="auto" w:fill="FFFFFF"/>
          <w:vertAlign w:val="superscript"/>
        </w:rPr>
        <w:t>th</w:t>
      </w:r>
      <w:r>
        <w:rPr>
          <w:color w:val="323132"/>
          <w:sz w:val="24"/>
          <w:shd w:val="clear" w:color="auto" w:fill="FFFFFF"/>
        </w:rPr>
        <w:t xml:space="preserve"> October at 10.00am – 11.00</w:t>
      </w:r>
      <w:r>
        <w:rPr>
          <w:color w:val="323132"/>
          <w:sz w:val="24"/>
          <w:shd w:val="clear" w:color="auto" w:fill="FFFFFF"/>
        </w:rPr>
        <w:tab/>
        <w:t xml:space="preserve">am so we can talk through what the job involves in a bit more detail and answer any questions you may have. If you would like to be part of the session, please let us know via: </w:t>
      </w:r>
      <w:r w:rsidRPr="00B221A8">
        <w:rPr>
          <w:color w:val="323132"/>
          <w:sz w:val="24"/>
          <w:shd w:val="clear" w:color="auto" w:fill="FFFFFF"/>
        </w:rPr>
        <w:t>n.tournay-mason@juliansupport.org</w:t>
      </w:r>
      <w:r>
        <w:rPr>
          <w:color w:val="323132"/>
          <w:sz w:val="24"/>
          <w:shd w:val="clear" w:color="auto" w:fill="FFFFFF"/>
        </w:rPr>
        <w:t xml:space="preserve"> and we will send an invite to your email address. Alternatively, if you wish to have a chat about the role you can contact Natasha </w:t>
      </w:r>
      <w:proofErr w:type="spellStart"/>
      <w:r>
        <w:rPr>
          <w:color w:val="323132"/>
          <w:sz w:val="24"/>
          <w:shd w:val="clear" w:color="auto" w:fill="FFFFFF"/>
        </w:rPr>
        <w:t>Tournay</w:t>
      </w:r>
      <w:proofErr w:type="spellEnd"/>
      <w:r>
        <w:rPr>
          <w:color w:val="323132"/>
          <w:sz w:val="24"/>
          <w:shd w:val="clear" w:color="auto" w:fill="FFFFFF"/>
        </w:rPr>
        <w:t xml:space="preserve">-Mason on </w:t>
      </w:r>
      <w:r w:rsidRPr="007B505D">
        <w:rPr>
          <w:color w:val="323132"/>
          <w:sz w:val="24"/>
          <w:shd w:val="clear" w:color="auto" w:fill="FFFFFF"/>
        </w:rPr>
        <w:t>07587 554105</w:t>
      </w:r>
      <w:r>
        <w:rPr>
          <w:color w:val="323132"/>
          <w:sz w:val="24"/>
          <w:shd w:val="clear" w:color="auto" w:fill="FFFFFF"/>
        </w:rPr>
        <w:t xml:space="preserve">. </w:t>
      </w:r>
    </w:p>
    <w:p w14:paraId="57C8991A" w14:textId="77777777" w:rsidR="00992776" w:rsidRDefault="00992776" w:rsidP="00992776">
      <w:pPr>
        <w:pStyle w:val="1subheader"/>
        <w:spacing w:after="0" w:line="240" w:lineRule="auto"/>
        <w:contextualSpacing/>
        <w:rPr>
          <w:color w:val="323132"/>
          <w:sz w:val="24"/>
          <w:shd w:val="clear" w:color="auto" w:fill="FFFFFF"/>
        </w:rPr>
      </w:pPr>
    </w:p>
    <w:p w14:paraId="45A64DD7" w14:textId="77777777" w:rsidR="00992776" w:rsidRDefault="00992776" w:rsidP="00992776">
      <w:pPr>
        <w:pStyle w:val="1subheader"/>
        <w:spacing w:after="0" w:line="240" w:lineRule="auto"/>
        <w:contextualSpacing/>
        <w:rPr>
          <w:color w:val="323132"/>
          <w:sz w:val="24"/>
          <w:shd w:val="clear" w:color="auto" w:fill="FFFFFF"/>
        </w:rPr>
      </w:pPr>
      <w:r>
        <w:rPr>
          <w:color w:val="323132"/>
          <w:sz w:val="24"/>
          <w:shd w:val="clear" w:color="auto" w:fill="FFFFFF"/>
        </w:rPr>
        <w:t>We will be conducting individual interviews on the 18</w:t>
      </w:r>
      <w:r w:rsidRPr="007B505D">
        <w:rPr>
          <w:color w:val="323132"/>
          <w:sz w:val="24"/>
          <w:shd w:val="clear" w:color="auto" w:fill="FFFFFF"/>
          <w:vertAlign w:val="superscript"/>
        </w:rPr>
        <w:t>th</w:t>
      </w:r>
      <w:r>
        <w:rPr>
          <w:color w:val="323132"/>
          <w:sz w:val="24"/>
          <w:shd w:val="clear" w:color="auto" w:fill="FFFFFF"/>
        </w:rPr>
        <w:t xml:space="preserve"> October 2021 and if your application is successful, we will contact you with an interview time. These will be held in person at our Head Office, 23 Pilling Park Rd., Norwich, NR14PA. </w:t>
      </w:r>
    </w:p>
    <w:p w14:paraId="18051151" w14:textId="77777777" w:rsidR="00992776" w:rsidRDefault="00992776" w:rsidP="00992776">
      <w:pPr>
        <w:pStyle w:val="1subheader"/>
        <w:spacing w:after="0" w:line="240" w:lineRule="auto"/>
        <w:contextualSpacing/>
        <w:jc w:val="center"/>
        <w:rPr>
          <w:b/>
          <w:bCs/>
          <w:sz w:val="24"/>
          <w:shd w:val="clear" w:color="auto" w:fill="FFFFFF"/>
        </w:rPr>
      </w:pPr>
    </w:p>
    <w:p w14:paraId="15760C99" w14:textId="77777777" w:rsidR="00992776" w:rsidRPr="007B505D" w:rsidRDefault="00992776" w:rsidP="00992776">
      <w:pPr>
        <w:pStyle w:val="1subheader"/>
        <w:spacing w:after="0" w:line="240" w:lineRule="auto"/>
        <w:contextualSpacing/>
        <w:jc w:val="center"/>
        <w:rPr>
          <w:b/>
          <w:bCs/>
          <w:sz w:val="24"/>
          <w:shd w:val="clear" w:color="auto" w:fill="FFFFFF"/>
        </w:rPr>
      </w:pPr>
      <w:r>
        <w:rPr>
          <w:noProof/>
        </w:rPr>
        <mc:AlternateContent>
          <mc:Choice Requires="wps">
            <w:drawing>
              <wp:anchor distT="0" distB="0" distL="114300" distR="114300" simplePos="0" relativeHeight="251660288" behindDoc="0" locked="0" layoutInCell="1" allowOverlap="1" wp14:anchorId="7E811EB4" wp14:editId="3A83E5F6">
                <wp:simplePos x="0" y="0"/>
                <wp:positionH relativeFrom="column">
                  <wp:posOffset>5083175</wp:posOffset>
                </wp:positionH>
                <wp:positionV relativeFrom="paragraph">
                  <wp:posOffset>102870</wp:posOffset>
                </wp:positionV>
                <wp:extent cx="993775" cy="8528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852805"/>
                        </a:xfrm>
                        <a:prstGeom prst="rect">
                          <a:avLst/>
                        </a:prstGeom>
                        <a:solidFill>
                          <a:sysClr val="window" lastClr="FFFFFF"/>
                        </a:solidFill>
                        <a:ln w="6350">
                          <a:noFill/>
                        </a:ln>
                      </wps:spPr>
                      <wps:txbx>
                        <w:txbxContent>
                          <w:p w14:paraId="1B220DFD" w14:textId="77777777" w:rsidR="00992776" w:rsidRDefault="00992776" w:rsidP="00992776">
                            <w:r w:rsidRPr="00895EB8">
                              <w:rPr>
                                <w:noProof/>
                                <w:shd w:val="clear" w:color="auto" w:fill="FFFFFF"/>
                              </w:rPr>
                              <w:drawing>
                                <wp:inline distT="0" distB="0" distL="0" distR="0" wp14:anchorId="26160F23" wp14:editId="374F7095">
                                  <wp:extent cx="812800" cy="812800"/>
                                  <wp:effectExtent l="0" t="0" r="0" b="0"/>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11EB4" id="_x0000_t202" coordsize="21600,21600" o:spt="202" path="m,l,21600r21600,l21600,xe">
                <v:stroke joinstyle="miter"/>
                <v:path gradientshapeok="t" o:connecttype="rect"/>
              </v:shapetype>
              <v:shape id="Text Box 12" o:spid="_x0000_s1026" type="#_x0000_t202" style="position:absolute;left:0;text-align:left;margin-left:400.25pt;margin-top:8.1pt;width:78.25pt;height: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" fillcolor="window" stroked="f" strokeweight=".5pt">
                <v:textbox>
                  <w:txbxContent>
                    <w:p w14:paraId="1B220DFD" w14:textId="77777777" w:rsidR="00992776" w:rsidRDefault="00992776" w:rsidP="00992776">
                      <w:r w:rsidRPr="00895EB8">
                        <w:rPr>
                          <w:noProof/>
                          <w:shd w:val="clear" w:color="auto" w:fill="FFFFFF"/>
                        </w:rPr>
                        <w:drawing>
                          <wp:inline distT="0" distB="0" distL="0" distR="0" wp14:anchorId="26160F23" wp14:editId="374F7095">
                            <wp:extent cx="812800" cy="812800"/>
                            <wp:effectExtent l="0" t="0" r="0" b="0"/>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v:textbox>
              </v:shape>
            </w:pict>
          </mc:Fallback>
        </mc:AlternateContent>
      </w:r>
      <w:r w:rsidRPr="00B221A8">
        <w:rPr>
          <w:b/>
          <w:bCs/>
          <w:sz w:val="24"/>
          <w:shd w:val="clear" w:color="auto" w:fill="FFFFFF"/>
        </w:rPr>
        <w:t>We look forward to hearing from you!</w:t>
      </w:r>
      <w:r w:rsidRPr="00216450">
        <w:rPr>
          <w:sz w:val="24"/>
          <w:shd w:val="clear" w:color="auto" w:fill="FFFFFF"/>
        </w:rPr>
        <w:t xml:space="preserve"> </w:t>
      </w:r>
    </w:p>
    <w:p w14:paraId="04153211" w14:textId="77777777" w:rsidR="00CA4BF1" w:rsidRDefault="00CA4BF1"/>
    <w:sectPr w:rsidR="00CA4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76"/>
    <w:rsid w:val="00523B64"/>
    <w:rsid w:val="006E6F7D"/>
    <w:rsid w:val="00992776"/>
    <w:rsid w:val="00CA4BF1"/>
    <w:rsid w:val="00EB559B"/>
    <w:rsid w:val="00F3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07BE"/>
  <w15:chartTrackingRefBased/>
  <w15:docId w15:val="{852838C4-7B9C-D044-9A84-2C57836D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header">
    <w:name w:val="1 subheader"/>
    <w:basedOn w:val="Normal"/>
    <w:rsid w:val="00992776"/>
    <w:pPr>
      <w:tabs>
        <w:tab w:val="left" w:pos="1077"/>
        <w:tab w:val="right" w:leader="dot" w:pos="6804"/>
      </w:tabs>
      <w:spacing w:after="120" w:line="300" w:lineRule="exact"/>
    </w:pPr>
    <w:rPr>
      <w:rFonts w:ascii="Constantia" w:hAnsi="Constantia"/>
      <w:color w:val="F89829"/>
      <w:sz w:val="30"/>
    </w:rPr>
  </w:style>
  <w:style w:type="paragraph" w:customStyle="1" w:styleId="1pagetitle">
    <w:name w:val="1 page title"/>
    <w:basedOn w:val="Normal"/>
    <w:rsid w:val="00992776"/>
    <w:pPr>
      <w:spacing w:line="726" w:lineRule="exact"/>
    </w:pPr>
    <w:rPr>
      <w:rFonts w:ascii="Constantia" w:hAnsi="Constantia"/>
      <w:sz w:val="66"/>
    </w:rPr>
  </w:style>
  <w:style w:type="character" w:customStyle="1" w:styleId="normaltextrun">
    <w:name w:val="normaltextrun"/>
    <w:basedOn w:val="DefaultParagraphFont"/>
    <w:rsid w:val="0099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4</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Hinkley</dc:creator>
  <cp:keywords/>
  <dc:description/>
  <cp:lastModifiedBy>Bryony Glover</cp:lastModifiedBy>
  <cp:revision>2</cp:revision>
  <dcterms:created xsi:type="dcterms:W3CDTF">2021-09-30T11:38:00Z</dcterms:created>
  <dcterms:modified xsi:type="dcterms:W3CDTF">2021-09-30T11:38:00Z</dcterms:modified>
</cp:coreProperties>
</file>